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General Template Specification Language (Division 1)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Utilize the text below in Division 1 Specification Sections. Can be put in Section 016000 Product Requirements, or Section 018113 Sustainable Design Requirements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 1 - General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Div 1 Definitions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4"/>
          <w:numId w:val="8"/>
        </w:numPr>
        <w:spacing w:before="240" w:line="240" w:lineRule="auto"/>
        <w:ind w:left="2304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Environmental Product Declaration (EPD): Third party verified report based on life-cycle assessment that conforms to ISO 14025 and 14044, and EN 15804 or ISO 21930.  </w:t>
      </w:r>
    </w:p>
    <w:p w:rsidR="00000000" w:rsidDel="00000000" w:rsidP="00000000" w:rsidRDefault="00000000" w:rsidRPr="00000000" w14:paraId="00000008">
      <w:pPr>
        <w:numPr>
          <w:ilvl w:val="5"/>
          <w:numId w:val="8"/>
        </w:numPr>
        <w:tabs>
          <w:tab w:val="left" w:pos="1440"/>
        </w:tabs>
        <w:spacing w:line="240" w:lineRule="auto"/>
        <w:ind w:left="28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Industry Average EPD:   Based on multiple manufacturers of a common product type.  </w:t>
      </w:r>
    </w:p>
    <w:p w:rsidR="00000000" w:rsidDel="00000000" w:rsidP="00000000" w:rsidRDefault="00000000" w:rsidRPr="00000000" w14:paraId="00000009">
      <w:pPr>
        <w:numPr>
          <w:ilvl w:val="5"/>
          <w:numId w:val="8"/>
        </w:numPr>
        <w:tabs>
          <w:tab w:val="left" w:pos="1440"/>
        </w:tabs>
        <w:spacing w:line="240" w:lineRule="auto"/>
        <w:ind w:left="28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Product Specific EPD:  Based on product by single manufacturer but may include average of multiple facilities making the same product.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5"/>
          <w:numId w:val="8"/>
        </w:numPr>
        <w:tabs>
          <w:tab w:val="left" w:pos="1440"/>
        </w:tabs>
        <w:spacing w:line="240" w:lineRule="auto"/>
        <w:ind w:left="28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Facility Specific EPD: Based on product by single manufacturer from single facility.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spacing w:line="240" w:lineRule="auto"/>
        <w:ind w:left="432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4"/>
          <w:numId w:val="8"/>
        </w:numPr>
        <w:tabs>
          <w:tab w:val="left" w:pos="1440"/>
        </w:tabs>
        <w:spacing w:line="240" w:lineRule="auto"/>
        <w:ind w:left="2340" w:hanging="63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Embodied Carbon:  Carbon footprint of a </w:t>
      </w:r>
      <w:r w:rsidDel="00000000" w:rsidR="00000000" w:rsidRPr="00000000">
        <w:rPr>
          <w:sz w:val="20"/>
          <w:szCs w:val="20"/>
          <w:rtl w:val="0"/>
        </w:rPr>
        <w:t xml:space="preserve">materia</w:t>
      </w:r>
      <w:r w:rsidDel="00000000" w:rsidR="00000000" w:rsidRPr="00000000">
        <w:rPr>
          <w:sz w:val="20"/>
          <w:szCs w:val="20"/>
          <w:rtl w:val="0"/>
        </w:rPr>
        <w:t xml:space="preserve">l or product, determined by the amount of greenhouse gases (GHGs) released throughout the supply chain,  typically including: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5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288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Product or Cradle to Gate (A1-A3).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5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288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Transportation to site (A4).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5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288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Installation on site (A5).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5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288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Replacement (B).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5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288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End of life (C).</w:t>
      </w:r>
    </w:p>
    <w:p w:rsidR="00000000" w:rsidDel="00000000" w:rsidP="00000000" w:rsidRDefault="00000000" w:rsidRPr="00000000" w14:paraId="00000012">
      <w:pPr>
        <w:numPr>
          <w:ilvl w:val="4"/>
          <w:numId w:val="8"/>
        </w:numPr>
        <w:spacing w:before="240" w:line="240" w:lineRule="auto"/>
        <w:ind w:left="2304" w:hanging="576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Embodied Carbon in Construction Calculator (EC3): Free, open-access tool that includes a digital database of third party verified, Type III EPDs and a user interface offering the ability to find and compare materials based on their global warming potential and a project planner that enables construction projects to create an upfront (stage A1-A3) embodied carbon estimate and realized carbon footprint.</w:t>
      </w:r>
    </w:p>
    <w:p w:rsidR="00000000" w:rsidDel="00000000" w:rsidP="00000000" w:rsidRDefault="00000000" w:rsidRPr="00000000" w14:paraId="00000013">
      <w:pPr>
        <w:numPr>
          <w:ilvl w:val="4"/>
          <w:numId w:val="8"/>
        </w:numPr>
        <w:spacing w:before="240" w:line="240" w:lineRule="auto"/>
        <w:ind w:left="2304" w:hanging="576"/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Embodied Carbon Limit: Maximum cradle to gate (A1-A3) embodied carbon allowed for a specific product type. </w:t>
      </w:r>
    </w:p>
    <w:p w:rsidR="00000000" w:rsidDel="00000000" w:rsidP="00000000" w:rsidRDefault="00000000" w:rsidRPr="00000000" w14:paraId="00000014">
      <w:pPr>
        <w:numPr>
          <w:ilvl w:val="4"/>
          <w:numId w:val="8"/>
        </w:numPr>
        <w:spacing w:before="240" w:line="240" w:lineRule="auto"/>
        <w:ind w:left="2304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Global Warming Potential (GWP): Measure of how much heat a greenhouse gas traps in the atmosphere up to a specific time horizon, relative to carbon dioxide, measured in kilograms of carbon dioxide equivalent (kgCO2e).</w:t>
      </w:r>
    </w:p>
    <w:p w:rsidR="00000000" w:rsidDel="00000000" w:rsidP="00000000" w:rsidRDefault="00000000" w:rsidRPr="00000000" w14:paraId="00000015">
      <w:pPr>
        <w:numPr>
          <w:ilvl w:val="4"/>
          <w:numId w:val="8"/>
        </w:numPr>
        <w:spacing w:before="240" w:line="240" w:lineRule="auto"/>
        <w:ind w:left="2304" w:hanging="576"/>
        <w:jc w:val="both"/>
        <w:rPr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sz w:val="20"/>
          <w:szCs w:val="20"/>
          <w:rtl w:val="0"/>
        </w:rPr>
        <w:t xml:space="preserve">Life Cycle Assessment (LCA): Evaluation of the environmental effects of a product, as defined by ISO 14040-2006 and ISO 14044-2006 in North America, with additional requirements by EN 15804 in Europe.</w:t>
      </w:r>
    </w:p>
    <w:p w:rsidR="00000000" w:rsidDel="00000000" w:rsidP="00000000" w:rsidRDefault="00000000" w:rsidRPr="00000000" w14:paraId="00000016">
      <w:pPr>
        <w:numPr>
          <w:ilvl w:val="4"/>
          <w:numId w:val="8"/>
        </w:numPr>
        <w:spacing w:before="240" w:line="240" w:lineRule="auto"/>
        <w:ind w:left="2304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 Category Rules (PCRs): Product-type-specific rules, requirements, and guidelines for developing EPDs .</w:t>
      </w:r>
    </w:p>
    <w:p w:rsidR="00000000" w:rsidDel="00000000" w:rsidP="00000000" w:rsidRDefault="00000000" w:rsidRPr="00000000" w14:paraId="00000017">
      <w:pPr>
        <w:numPr>
          <w:ilvl w:val="4"/>
          <w:numId w:val="8"/>
        </w:numPr>
        <w:spacing w:before="240" w:line="240" w:lineRule="auto"/>
        <w:ind w:left="2304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 Operator: Organization that ensures EPDs meet the PCRs for the associated product category, and third party verifies the life cycle assessment is completed according to the PCR. </w:t>
      </w:r>
    </w:p>
    <w:p w:rsidR="00000000" w:rsidDel="00000000" w:rsidP="00000000" w:rsidRDefault="00000000" w:rsidRPr="00000000" w14:paraId="00000018">
      <w:pPr>
        <w:numPr>
          <w:ilvl w:val="4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2304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System Boundary: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Defines the processes (Stages A1-A4, B, C, etc.) in a product’s life cycle that are included in the life cycle assessment.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360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Reference Standards Language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CLF 2021 Embodied Carbon Baselines: </w:t>
        </w:r>
      </w:hyperlink>
      <w:r w:rsidDel="00000000" w:rsidR="00000000" w:rsidRPr="00000000">
        <w:rPr>
          <w:color w:val="414042"/>
          <w:sz w:val="20"/>
          <w:szCs w:val="20"/>
          <w:highlight w:val="white"/>
          <w:rtl w:val="0"/>
        </w:rPr>
        <w:t xml:space="preserve">The CLF Baseline represents a high estimate for embodied carbon in a product category. This value is intended to represent the embodied carbon of a product type  if no effort is made to reduce embodied carbon. </w:t>
      </w:r>
      <w:r w:rsidDel="00000000" w:rsidR="00000000" w:rsidRPr="00000000">
        <w:rPr>
          <w:color w:val="414042"/>
          <w:sz w:val="20"/>
          <w:szCs w:val="20"/>
          <w:highlight w:val="white"/>
          <w:u w:val="single"/>
          <w:rtl w:val="0"/>
        </w:rPr>
        <w:t xml:space="preserve">Most products with available EPDs will fall below this threshold</w:t>
      </w:r>
      <w:r w:rsidDel="00000000" w:rsidR="00000000" w:rsidRPr="00000000">
        <w:rPr>
          <w:color w:val="414042"/>
          <w:sz w:val="20"/>
          <w:szCs w:val="20"/>
          <w:highlight w:val="white"/>
          <w:rtl w:val="0"/>
        </w:rPr>
        <w:t xml:space="preserve">. CLF Baseline numbers are a good starting point to develop carbon caps or reductions, and are publicly available from the Carbon Leadership Forum, with annual updates. For categories in which there are sufficient product-specific EPDs, the CLF Baseline is tied to the 80th percentile value of the category (i.e., the point where 80% of the results have values below this number) as represented in the EC3 database of published, peer-reviewed EPD results. The CLF Baseline is shown within the EC3 tool for all public categories.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General Template Specification Language (Division 1) </w:t>
      </w:r>
      <w:r w:rsidDel="00000000" w:rsidR="00000000" w:rsidRPr="00000000">
        <w:rPr>
          <w:i w:val="1"/>
          <w:sz w:val="28"/>
          <w:szCs w:val="28"/>
          <w:rtl w:val="0"/>
        </w:rPr>
        <w:t xml:space="preserve">continued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Utilize the text below in Division 1 Specification Sections. Can be put in Section 01 6000 Product Requirements, or Section 01 8113 Sustainable Design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 1 - General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Div 1 Submittal Language</w:t>
      </w:r>
    </w:p>
    <w:p w:rsidR="00000000" w:rsidDel="00000000" w:rsidP="00000000" w:rsidRDefault="00000000" w:rsidRPr="00000000" w14:paraId="00000024">
      <w:pPr>
        <w:keepNext w:val="1"/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4"/>
          <w:numId w:val="6"/>
        </w:numPr>
        <w:spacing w:line="240" w:lineRule="auto"/>
        <w:ind w:left="864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General:  See other specification sections for additional sustainable design submittals.</w:t>
      </w:r>
    </w:p>
    <w:p w:rsidR="00000000" w:rsidDel="00000000" w:rsidP="00000000" w:rsidRDefault="00000000" w:rsidRPr="00000000" w14:paraId="00000026">
      <w:pPr>
        <w:numPr>
          <w:ilvl w:val="4"/>
          <w:numId w:val="6"/>
        </w:numPr>
        <w:spacing w:line="240" w:lineRule="auto"/>
        <w:ind w:left="864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Submit and install products in accordance with Sustainable Material Performance requirements.  </w:t>
      </w:r>
    </w:p>
    <w:p w:rsidR="00000000" w:rsidDel="00000000" w:rsidP="00000000" w:rsidRDefault="00000000" w:rsidRPr="00000000" w14:paraId="00000027">
      <w:pPr>
        <w:numPr>
          <w:ilvl w:val="4"/>
          <w:numId w:val="6"/>
        </w:numPr>
        <w:spacing w:line="240" w:lineRule="auto"/>
        <w:ind w:left="864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Monitor the project’s progress regarding embodied carbon goals on a tracking sheet to be presented at construction meetings to provide updates, that includes the following:</w:t>
      </w:r>
    </w:p>
    <w:p w:rsidR="00000000" w:rsidDel="00000000" w:rsidP="00000000" w:rsidRDefault="00000000" w:rsidRPr="00000000" w14:paraId="00000028">
      <w:pPr>
        <w:numPr>
          <w:ilvl w:val="5"/>
          <w:numId w:val="6"/>
        </w:numPr>
        <w:spacing w:line="240" w:lineRule="auto"/>
        <w:ind w:left="144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Declared unit quantity of material.</w:t>
      </w:r>
    </w:p>
    <w:p w:rsidR="00000000" w:rsidDel="00000000" w:rsidP="00000000" w:rsidRDefault="00000000" w:rsidRPr="00000000" w14:paraId="00000029">
      <w:pPr>
        <w:numPr>
          <w:ilvl w:val="5"/>
          <w:numId w:val="6"/>
        </w:numPr>
        <w:spacing w:line="240" w:lineRule="auto"/>
        <w:ind w:left="144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Required baseline (if applicable).</w:t>
      </w:r>
    </w:p>
    <w:p w:rsidR="00000000" w:rsidDel="00000000" w:rsidP="00000000" w:rsidRDefault="00000000" w:rsidRPr="00000000" w14:paraId="0000002A">
      <w:pPr>
        <w:numPr>
          <w:ilvl w:val="5"/>
          <w:numId w:val="6"/>
        </w:numPr>
        <w:spacing w:line="240" w:lineRule="auto"/>
        <w:ind w:left="144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Realized carbon emissions (declared unit quantity x kgCO2e/declared unit)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Sustainable Design Submittals:  For building products sourced from manufacturers documenting efforts to minimize environmental impacts, provide the following information: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Type III Environmental Product Declarations.</w:t>
      </w:r>
    </w:p>
    <w:p w:rsidR="00000000" w:rsidDel="00000000" w:rsidP="00000000" w:rsidRDefault="00000000" w:rsidRPr="00000000" w14:paraId="0000002D">
      <w:pPr>
        <w:keepNext w:val="1"/>
        <w:spacing w:before="48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 2 - Products</w:t>
      </w:r>
    </w:p>
    <w:p w:rsidR="00000000" w:rsidDel="00000000" w:rsidP="00000000" w:rsidRDefault="00000000" w:rsidRPr="00000000" w14:paraId="0000002E">
      <w:pPr>
        <w:keepNext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Description or Performance Requirements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Goals:  </w:t>
      </w:r>
      <w:r w:rsidDel="00000000" w:rsidR="00000000" w:rsidRPr="00000000">
        <w:rPr>
          <w:sz w:val="20"/>
          <w:szCs w:val="20"/>
          <w:rtl w:val="0"/>
        </w:rPr>
        <w:t xml:space="preserve">Section includes general requirements and procedures for compliance with the project's embodied carbon goals needed for the Project to obtain [</w:t>
      </w:r>
      <w:r w:rsidDel="00000000" w:rsidR="00000000" w:rsidRPr="00000000">
        <w:rPr>
          <w:b w:val="1"/>
          <w:sz w:val="20"/>
          <w:szCs w:val="20"/>
          <w:rtl w:val="0"/>
        </w:rPr>
        <w:t xml:space="preserve">embodied carbon goal or requirement</w:t>
      </w:r>
      <w:r w:rsidDel="00000000" w:rsidR="00000000" w:rsidRPr="00000000">
        <w:rPr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1.</w:t>
        <w:tab/>
        <w:t xml:space="preserve">Specific requirements are included in other Sections.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Embodied Carbon. For the following material types, provide information needed to document embodied carbon reductions: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4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Concrete: ready mix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Steel: rebar, plate steel, structural hollow and hot-rolled sections, steel decking, cold formed framing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Aluminum Framing: aluminum extrusions, thermally improved aluminum extrusions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Wood &amp; Composits: dimension lumber, plywood and osb sheathing, glas mat gypsum sheathing, prefabricated wood products composite lumber, mass timber</w:t>
      </w:r>
    </w:p>
    <w:p w:rsidR="00000000" w:rsidDel="00000000" w:rsidP="00000000" w:rsidRDefault="00000000" w:rsidRPr="00000000" w14:paraId="00000037">
      <w:pPr>
        <w:numPr>
          <w:ilvl w:val="5"/>
          <w:numId w:val="6"/>
        </w:numPr>
        <w:spacing w:line="240" w:lineRule="auto"/>
        <w:ind w:left="144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Insulation: board, blanked, foamed in place, blown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Cladding: insulated metal panel, metal panel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Finishes: gypsum wall board, acoustic ceiling tiles, resilient flooring, carpet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Flat Glass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Communications: fiber data cabling, twisted pair data cabling, other data cabling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Others as selected by Owner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each of the above material types provide an Environmental Product Declaration (EPD) that includes the following: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 Category rule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Declared Unit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System Boundary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57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Global Warming Potential/Baseline Value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before="24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Environmental Product Declarations: Maximize permanently installed products with EPDs that meet the following criteria:  </w:t>
      </w:r>
    </w:p>
    <w:p w:rsidR="00000000" w:rsidDel="00000000" w:rsidP="00000000" w:rsidRDefault="00000000" w:rsidRPr="00000000" w14:paraId="00000044">
      <w:pPr>
        <w:numPr>
          <w:ilvl w:val="1"/>
          <w:numId w:val="10"/>
        </w:numP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Product-Specific, Facility Specific Type III EPD: EPD conforming to ISO 14025 and EN 15804 or ISO 21930 with at least a cradle to gate (A1-A3) scope, third-party certification (Type III), that is manufacturing plant specific, including external verification and external critical review in which the manufacturer is explicitly recognized as the participant by the program operator.</w:t>
      </w:r>
    </w:p>
    <w:p w:rsidR="00000000" w:rsidDel="00000000" w:rsidP="00000000" w:rsidRDefault="00000000" w:rsidRPr="00000000" w14:paraId="00000045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EPDs shall be unexpired at time of product procurement.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2.1</w:t>
      </w:r>
      <w:r w:rsidDel="00000000" w:rsidR="00000000" w:rsidRPr="00000000">
        <w:rPr>
          <w:sz w:val="14"/>
          <w:szCs w:val="14"/>
          <w:rtl w:val="0"/>
        </w:rPr>
        <w:t xml:space="preserve">                    </w:t>
      </w:r>
      <w:r w:rsidDel="00000000" w:rsidR="00000000" w:rsidRPr="00000000">
        <w:rPr>
          <w:sz w:val="20"/>
          <w:szCs w:val="20"/>
          <w:rtl w:val="0"/>
        </w:rPr>
        <w:t xml:space="preserve">LOW-EMBODIED CARBON MATERIALS</w:t>
      </w:r>
    </w:p>
    <w:p w:rsidR="00000000" w:rsidDel="00000000" w:rsidP="00000000" w:rsidRDefault="00000000" w:rsidRPr="00000000" w14:paraId="00000048">
      <w:pPr>
        <w:spacing w:after="0" w:before="24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In addition to the embodied carbon savings accrued from the reuse of existing structures, the project has a goal to show embodied carbon reductions from industry baselines for all new products in identified low-embodied carbon reporting categories.</w:t>
      </w:r>
    </w:p>
    <w:p w:rsidR="00000000" w:rsidDel="00000000" w:rsidP="00000000" w:rsidRDefault="00000000" w:rsidRPr="00000000" w14:paraId="00000049">
      <w:pPr>
        <w:spacing w:after="0" w:before="0" w:line="240" w:lineRule="auto"/>
        <w:ind w:left="14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Low-Embodied Carbon Product Reporting Categories</w:t>
      </w:r>
    </w:p>
    <w:p w:rsidR="00000000" w:rsidDel="00000000" w:rsidP="00000000" w:rsidRDefault="00000000" w:rsidRPr="00000000" w14:paraId="0000004A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Concrete: Including concrete mixes and steel rebar.</w:t>
      </w:r>
    </w:p>
    <w:p w:rsidR="00000000" w:rsidDel="00000000" w:rsidP="00000000" w:rsidRDefault="00000000" w:rsidRPr="00000000" w14:paraId="0000004B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Structural steel.</w:t>
      </w:r>
    </w:p>
    <w:p w:rsidR="00000000" w:rsidDel="00000000" w:rsidP="00000000" w:rsidRDefault="00000000" w:rsidRPr="00000000" w14:paraId="0000004C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Cold-formed metal framing.</w:t>
      </w:r>
    </w:p>
    <w:p w:rsidR="00000000" w:rsidDel="00000000" w:rsidP="00000000" w:rsidRDefault="00000000" w:rsidRPr="00000000" w14:paraId="0000004D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Flat glass.</w:t>
      </w:r>
    </w:p>
    <w:p w:rsidR="00000000" w:rsidDel="00000000" w:rsidP="00000000" w:rsidRDefault="00000000" w:rsidRPr="00000000" w14:paraId="0000004E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Gypsum board.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f.</w:t>
      </w:r>
      <w:r w:rsidDel="00000000" w:rsidR="00000000" w:rsidRPr="00000000">
        <w:rPr>
          <w:sz w:val="14"/>
          <w:szCs w:val="14"/>
          <w:rtl w:val="0"/>
        </w:rPr>
        <w:t xml:space="preserve">               </w:t>
      </w:r>
      <w:r w:rsidDel="00000000" w:rsidR="00000000" w:rsidRPr="00000000">
        <w:rPr>
          <w:sz w:val="20"/>
          <w:szCs w:val="20"/>
          <w:rtl w:val="0"/>
        </w:rPr>
        <w:t xml:space="preserve">Acoustical ceiling panels or tiles.</w:t>
      </w:r>
    </w:p>
    <w:p w:rsidR="00000000" w:rsidDel="00000000" w:rsidP="00000000" w:rsidRDefault="00000000" w:rsidRPr="00000000" w14:paraId="00000050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Resilient flooring.</w:t>
      </w:r>
    </w:p>
    <w:p w:rsidR="00000000" w:rsidDel="00000000" w:rsidP="00000000" w:rsidRDefault="00000000" w:rsidRPr="00000000" w14:paraId="00000051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Carpet</w:t>
      </w:r>
    </w:p>
    <w:p w:rsidR="00000000" w:rsidDel="00000000" w:rsidP="00000000" w:rsidRDefault="00000000" w:rsidRPr="00000000" w14:paraId="00000052">
      <w:pPr>
        <w:spacing w:after="240" w:before="240" w:line="240" w:lineRule="auto"/>
        <w:ind w:left="14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Embodied Carbon Reductions:  Provide proof of each product’s embodied carbon as specified in individual product sections.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14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Monitor the project’s progress regarding embodied carbon goals on a tracking sheet to be presented at construction meetings to provide updates, that includes the following: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Declared unit quantity of material.</w:t>
      </w:r>
    </w:p>
    <w:p w:rsidR="00000000" w:rsidDel="00000000" w:rsidP="00000000" w:rsidRDefault="00000000" w:rsidRPr="00000000" w14:paraId="00000055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Required baseline (if applicable).</w:t>
      </w:r>
    </w:p>
    <w:p w:rsidR="00000000" w:rsidDel="00000000" w:rsidP="00000000" w:rsidRDefault="00000000" w:rsidRPr="00000000" w14:paraId="00000056">
      <w:pPr>
        <w:spacing w:after="0" w:before="0"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Realized carbon emissions (declared unit quantity x kgCO2e/declared unit)</w:t>
      </w:r>
    </w:p>
    <w:p w:rsidR="00000000" w:rsidDel="00000000" w:rsidP="00000000" w:rsidRDefault="00000000" w:rsidRPr="00000000" w14:paraId="00000057">
      <w:pPr>
        <w:spacing w:after="240" w:before="240" w:line="240" w:lineRule="auto"/>
        <w:ind w:left="72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      Contractor to complete as-built EC3 model to confirm embodied carbon reductions.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Project Specific EMBODIED CARBON REDUCTION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i w:val="1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Utilize Embodied Carbon Specification Matrix and EC3 to set product specific limits (if part of scope/approach) that support Owner’s project specific goals.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*Owners: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Utilize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ownersCAN Embodied Carbon Action Plan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(ECAP) to set approach and scope of embodied carbon accounting and reduction goals. 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Utilize </w:t>
      </w: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ECAP Template RFP Language 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and </w:t>
      </w:r>
      <w:hyperlink r:id="rId1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Template Basis of Design/Contract Language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to communicate embodied carbon requirements at the beginning of the project. 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Select approach to embodied carbon reduction, either setting Embodied Carbon Limits from </w:t>
      </w:r>
      <w:hyperlink r:id="rId13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ECAP specifications matrix template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OR requiring EPDs at time of bid utilizing </w:t>
      </w:r>
      <w:hyperlink r:id="rId14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ECAP bid language templates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and EC3 bid leveling form.  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Product Specific SPECIFICATION TEMPLATE LANGUAGE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i w:val="1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Utilize the text below in product specifications. See Embodied Carbon Specification Matrix for product specific information to fill in highlighted blanks with corresponding information in each section.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Design Teams: Require EPDs in Product Specifications, include Embodied Carbon Limits (if part of approach/scope) as Performance Requirements, and select products that comply.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 1 - GENERAL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Submittal Language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sz w:val="20"/>
          <w:szCs w:val="20"/>
          <w:rtl w:val="0"/>
        </w:rPr>
        <w:t xml:space="preserve">mbodied Carbon Submittals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20"/>
          <w:szCs w:val="20"/>
          <w:rtl w:val="0"/>
        </w:rPr>
        <w:t xml:space="preserve">:  Type III Environmental Product Declaration indicating compliance</w:t>
      </w:r>
      <w:r w:rsidDel="00000000" w:rsidR="00000000" w:rsidRPr="00000000">
        <w:rPr>
          <w:b w:val="1"/>
          <w:sz w:val="20"/>
          <w:szCs w:val="20"/>
          <w:rtl w:val="0"/>
        </w:rPr>
        <w:t xml:space="preserve">[ with embodied carbon limits]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Include values in </w:t>
      </w:r>
      <w:r w:rsidDel="00000000" w:rsidR="00000000" w:rsidRPr="00000000">
        <w:rPr>
          <w:b w:val="1"/>
          <w:sz w:val="20"/>
          <w:szCs w:val="20"/>
          <w:rtl w:val="0"/>
        </w:rPr>
        <w:t xml:space="preserve">[Insert name for your project specific tracking sheet]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[List product type here]:  Provide product specific EPD.</w:t>
      </w:r>
    </w:p>
    <w:p w:rsidR="00000000" w:rsidDel="00000000" w:rsidP="00000000" w:rsidRDefault="00000000" w:rsidRPr="00000000" w14:paraId="0000006D">
      <w:pPr>
        <w:spacing w:line="240" w:lineRule="auto"/>
        <w:ind w:left="1440" w:firstLine="0"/>
        <w:jc w:val="both"/>
        <w:rPr>
          <w:sz w:val="20"/>
          <w:szCs w:val="20"/>
        </w:rPr>
      </w:pPr>
      <w:bookmarkStart w:colFirst="0" w:colLast="0" w:name="_heading=h.u0ov0wwjsjo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 2 - PRODUCTS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Sustainable Materials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2.01 </w:t>
        <w:tab/>
        <w:t xml:space="preserve">Performance Requirements: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Embodied Carbon -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[Product Type]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line="240" w:lineRule="auto"/>
        <w:ind w:left="216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a Type III </w:t>
      </w:r>
      <w:r w:rsidDel="00000000" w:rsidR="00000000" w:rsidRPr="00000000">
        <w:rPr>
          <w:sz w:val="20"/>
          <w:szCs w:val="20"/>
          <w:shd w:fill="d5a6bd" w:val="clear"/>
          <w:rtl w:val="0"/>
        </w:rPr>
        <w:t xml:space="preserve">[</w:t>
      </w:r>
      <w:r w:rsidDel="00000000" w:rsidR="00000000" w:rsidRPr="00000000">
        <w:rPr>
          <w:sz w:val="20"/>
          <w:szCs w:val="20"/>
          <w:shd w:fill="f4cccc" w:val="clear"/>
          <w:rtl w:val="0"/>
        </w:rPr>
        <w:t xml:space="preserve">Industry Wide] [Product-Specific] [Facility Specific]</w:t>
      </w:r>
      <w:r w:rsidDel="00000000" w:rsidR="00000000" w:rsidRPr="00000000">
        <w:rPr>
          <w:sz w:val="20"/>
          <w:szCs w:val="20"/>
          <w:rtl w:val="0"/>
        </w:rPr>
        <w:t xml:space="preserve"> Environmental Product Declaration (EPD) that documents compliance with the following: 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[Embodied Carbon Limit:  </w:t>
      </w:r>
      <w:r w:rsidDel="00000000" w:rsidR="00000000" w:rsidRPr="00000000">
        <w:rPr>
          <w:sz w:val="20"/>
          <w:szCs w:val="20"/>
          <w:highlight w:val="cyan"/>
          <w:rtl w:val="0"/>
        </w:rPr>
        <w:t xml:space="preserve">[XX]</w:t>
      </w:r>
      <w:r w:rsidDel="00000000" w:rsidR="00000000" w:rsidRPr="00000000">
        <w:rPr>
          <w:sz w:val="20"/>
          <w:szCs w:val="20"/>
          <w:rtl w:val="0"/>
        </w:rPr>
        <w:t xml:space="preserve"> kgCO2e]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System Boundary:  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Product Stage A1-A3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Declared Unit: </w:t>
      </w:r>
      <w:r w:rsidDel="00000000" w:rsidR="00000000" w:rsidRPr="00000000">
        <w:rPr>
          <w:sz w:val="20"/>
          <w:szCs w:val="20"/>
          <w:shd w:fill="b869ed" w:val="clear"/>
          <w:rtl w:val="0"/>
        </w:rPr>
        <w:t xml:space="preserve"> [XX sq ft, kg, sq]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 Category Rules: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240" w:lineRule="auto"/>
        <w:ind w:left="2880" w:firstLine="0"/>
        <w:jc w:val="both"/>
        <w:rPr>
          <w:sz w:val="20"/>
          <w:szCs w:val="20"/>
          <w:shd w:fill="ff9900" w:val="clear"/>
        </w:rPr>
      </w:pPr>
      <w:r w:rsidDel="00000000" w:rsidR="00000000" w:rsidRPr="00000000">
        <w:rPr>
          <w:sz w:val="20"/>
          <w:szCs w:val="20"/>
          <w:shd w:fill="ff9900" w:val="clear"/>
          <w:rtl w:val="0"/>
        </w:rPr>
        <w:t xml:space="preserve">[Insert from provided material spec matrix. There may be more </w:t>
      </w:r>
    </w:p>
    <w:p w:rsidR="00000000" w:rsidDel="00000000" w:rsidP="00000000" w:rsidRDefault="00000000" w:rsidRPr="00000000" w14:paraId="0000007B">
      <w:pPr>
        <w:spacing w:line="240" w:lineRule="auto"/>
        <w:ind w:left="2880" w:firstLine="720"/>
        <w:jc w:val="both"/>
        <w:rPr>
          <w:sz w:val="20"/>
          <w:szCs w:val="20"/>
          <w:shd w:fill="ff9900" w:val="clear"/>
        </w:rPr>
      </w:pPr>
      <w:r w:rsidDel="00000000" w:rsidR="00000000" w:rsidRPr="00000000">
        <w:rPr>
          <w:sz w:val="20"/>
          <w:szCs w:val="20"/>
          <w:shd w:fill="ff9900" w:val="clear"/>
          <w:rtl w:val="0"/>
        </w:rPr>
        <w:t xml:space="preserve">than one PCR for a product </w:t>
      </w:r>
      <w:r w:rsidDel="00000000" w:rsidR="00000000" w:rsidRPr="00000000">
        <w:rPr>
          <w:sz w:val="20"/>
          <w:szCs w:val="20"/>
          <w:shd w:fill="ff9900" w:val="clear"/>
          <w:rtl w:val="0"/>
        </w:rPr>
        <w:t xml:space="preserve">category</w:t>
      </w:r>
      <w:r w:rsidDel="00000000" w:rsidR="00000000" w:rsidRPr="00000000">
        <w:rPr>
          <w:sz w:val="20"/>
          <w:szCs w:val="20"/>
          <w:shd w:fill="ff9900" w:val="clear"/>
          <w:rtl w:val="0"/>
        </w:rPr>
        <w:t xml:space="preserve">]</w:t>
      </w:r>
    </w:p>
    <w:p w:rsidR="00000000" w:rsidDel="00000000" w:rsidP="00000000" w:rsidRDefault="00000000" w:rsidRPr="00000000" w14:paraId="0000007C">
      <w:pPr>
        <w:spacing w:line="240" w:lineRule="auto"/>
        <w:ind w:left="5040" w:firstLine="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2.02</w:t>
        <w:tab/>
        <w:t xml:space="preserve">Materials: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[Product Type]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spacing w:line="240" w:lineRule="auto"/>
        <w:ind w:left="216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Manufacturer: Product Series: [Product Name]. 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line="240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Embodied Carbon:  </w:t>
      </w:r>
      <w:r w:rsidDel="00000000" w:rsidR="00000000" w:rsidRPr="00000000">
        <w:rPr>
          <w:sz w:val="20"/>
          <w:szCs w:val="20"/>
          <w:rtl w:val="0"/>
        </w:rPr>
        <w:t xml:space="preserve">[Product Embodied Carbon]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sz w:val="20"/>
          <w:szCs w:val="20"/>
          <w:rtl w:val="0"/>
        </w:rPr>
        <w:t xml:space="preserve">kgCO2e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ichael Manzi" w:id="1" w:date="2021-10-14T14:49:00Z"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we clarify that embodied carbon should be listed in 2.01.A or 2.02.A, but not both?</w:t>
      </w:r>
    </w:p>
  </w:comment>
  <w:comment w:author="Jay Hindmarsh" w:id="0" w:date="2021-11-02T20:11:00Z"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this intended to be separate from a Sustainable Material Performance Submittal – or language integrated into? Maybe guidance on making this a subset would help.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3" w15:done="0"/>
  <w15:commentEx w15:paraId="0000008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00088" cy="700088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088" cy="700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 xml:space="preserve">   LONG GREEN SPECS</w:t>
      <w:tab/>
      <w:t xml:space="preserve">  </w:t>
    </w:r>
    <w:r w:rsidDel="00000000" w:rsidR="00000000" w:rsidRPr="00000000">
      <w:rPr/>
      <w:drawing>
        <wp:inline distB="114300" distT="114300" distL="114300" distR="114300">
          <wp:extent cx="827049" cy="190500"/>
          <wp:effectExtent b="0" l="0" r="0" t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7049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  <w:r w:rsidDel="00000000" w:rsidR="00000000" w:rsidRPr="00000000">
      <w:rPr/>
      <w:drawing>
        <wp:inline distB="114300" distT="114300" distL="114300" distR="114300">
          <wp:extent cx="957263" cy="571698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7263" cy="5716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04938" cy="213616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2136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ECAP Template Specification Language Working Draft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PART %1 - 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SCHEDULE %2 - 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PRODUCT DATA SHEET %3 - 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4"/>
      <w:lvlJc w:val="left"/>
      <w:pPr>
        <w:ind w:left="864" w:hanging="864"/>
      </w:pPr>
      <w:rPr>
        <w:vertAlign w:val="baseline"/>
      </w:rPr>
    </w:lvl>
    <w:lvl w:ilvl="4">
      <w:start w:val="1"/>
      <w:numFmt w:val="upperLetter"/>
      <w:lvlText w:val="%5."/>
      <w:lvlJc w:val="left"/>
      <w:pPr>
        <w:ind w:left="864" w:hanging="576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440" w:hanging="576"/>
      </w:pPr>
      <w:rPr>
        <w:vertAlign w:val="baseline"/>
      </w:rPr>
    </w:lvl>
    <w:lvl w:ilvl="6">
      <w:start w:val="1"/>
      <w:numFmt w:val="lowerLetter"/>
      <w:lvlText w:val="%7."/>
      <w:lvlJc w:val="left"/>
      <w:pPr>
        <w:ind w:left="2016" w:hanging="576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2592" w:hanging="576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168" w:hanging="576"/>
      </w:pPr>
      <w:rPr>
        <w:vertAlign w:val="baseline"/>
      </w:rPr>
    </w:lvl>
  </w:abstractNum>
  <w:abstractNum w:abstractNumId="7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34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3415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34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3415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3415C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E1698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u/0/d/1RerDPRxxrdOclQmJoquoXao5dUkMLCD8DHmsZKLjmNs/edit" TargetMode="External"/><Relationship Id="rId10" Type="http://schemas.openxmlformats.org/officeDocument/2006/relationships/hyperlink" Target="https://www.buildingtransparency.org/programs/ownerscan/ecap/" TargetMode="External"/><Relationship Id="rId13" Type="http://schemas.openxmlformats.org/officeDocument/2006/relationships/hyperlink" Target="https://docs.google.com/spreadsheets/u/0/d/1_ljj5duT8WHGcOiJ8NhlQ015o6gAUcziyoBuk5SphiI/edit" TargetMode="External"/><Relationship Id="rId12" Type="http://schemas.openxmlformats.org/officeDocument/2006/relationships/hyperlink" Target="https://docs.google.com/document/u/0/d/1RrGjVsqoOuK9xZt0Tqxii3PWLbL_1x2EyvX0OndVpKo/edit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carbonleadershipforum.org/material-baselines/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app.box.com/s/mama6l86etdmqevits98w8ijggtv168o" TargetMode="Externa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ZOy1OO81RZ2NF+qnRVCjSQ7rSA==">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2021-10-06T23:55:00Z</dcterms:created>
</cp:coreProperties>
</file>